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A3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东风区审计局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</w:t>
      </w:r>
    </w:p>
    <w:p w14:paraId="48CBFF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 w14:paraId="694967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66DB7D7">
      <w:p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0D67F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东风区审计局积极推进政府信息公开工作，严格遵循《中华人民共和国政府信息公开条例》的要求。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紧紧围绕党中央、国务院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省委省政府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、市委市政府和区委区政府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关于全面推进政务公开工作的决策部署，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不断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推进政府信息公开工作，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助推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经济社会高质量发展。</w:t>
      </w:r>
    </w:p>
    <w:p w14:paraId="17870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40"/>
        </w:rPr>
        <w:t>主动公开</w:t>
      </w:r>
    </w:p>
    <w:p w14:paraId="76F8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局高度重视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本年度积极贯彻落实相关政策要求，致力于提升政务公开透明度。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年，通过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东风区人民政府官网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条，通过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微信公众号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全年主动公开规范性文件0件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6068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40"/>
        </w:rPr>
        <w:t>依申请公开</w:t>
      </w:r>
    </w:p>
    <w:p w14:paraId="0531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40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我局坚持严格把关，准确使用已申请公开各项规定，本年度无依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公开事项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5D971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40"/>
        </w:rPr>
        <w:t>政府信息管理</w:t>
      </w:r>
    </w:p>
    <w:p w14:paraId="276FD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建立健全信息审核发布机制，对拟公开信息进行严格审查，确保信息质量和安全性，同时做好信息分类归档，便于查询检索。我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局政府信息公开工作由局长亲自部署，日常工作由办公室工作人员负责落实，确保政府信息公开工作顺利推进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7BC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（四）政府信息公开平台建设</w:t>
      </w:r>
    </w:p>
    <w:p w14:paraId="18760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积极拓展新媒体渠道，利用其他渠道发布审计信息，扩大信息传播范围，加强与公众互动交流。我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局政府信息公开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通过佳木斯市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东风区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人民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网进行信息发布。</w:t>
      </w:r>
    </w:p>
    <w:p w14:paraId="018E1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40"/>
        </w:rPr>
        <w:t>监督保障</w:t>
      </w:r>
    </w:p>
    <w:p w14:paraId="789DE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依托工作实际，严格贯彻落实省、市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、区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有关政府信息公开的文件精神和工作部署，规范信息发布审核要求，定期开展培训会，加强政府信息规范化管理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严格落实保密审查制度，强化信息发布审核。</w:t>
      </w:r>
    </w:p>
    <w:p w14:paraId="6537F7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E67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9438B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0C02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50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72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2D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BF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7C9D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5F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34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2D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CA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39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F7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4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02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A0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992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91E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2EDB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37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E7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C84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FD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A9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C4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0CA3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1E76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BA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5F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7849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BC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0F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96A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75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A9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1B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042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E88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8C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95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47E9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4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7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8EE27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06948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54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731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78761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A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6B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91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56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5DCD4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C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0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3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7CE6B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3C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440A2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A4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11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5A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65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DA6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D8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5E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0C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19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8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F7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D8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51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C586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6D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70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97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F3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A5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7C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20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01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F6897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4B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70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8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12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F2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D98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16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516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1A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571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F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F2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B0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BD2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87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8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13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5D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76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D36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F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EC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276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84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60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7D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6E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0C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0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3D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018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6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C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852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8C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A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65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AD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AF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11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8E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342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2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1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9CA6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6E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D7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90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A0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48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2E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00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BB3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A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D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912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C6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D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EA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29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22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10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31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401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AF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4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A04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2E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22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00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E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45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3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F1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59C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9B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1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A55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60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26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B8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6E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43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ED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EF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1E2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C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1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649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06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F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04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00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BE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03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FA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A007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1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57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BFC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FA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119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94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43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5E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3F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3E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8984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B5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5BA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6F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E4A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E7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47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62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85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56B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91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D21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57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7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5E3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37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0C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A6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FE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97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4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7C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BE9D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6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5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5C0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C8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A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0D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A5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38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54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CA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1CFA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6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DD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6D4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99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55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9A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52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2B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99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2B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2B61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F0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D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289B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2D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04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9F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2F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21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B4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87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42DD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D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A6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8B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92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A9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FE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6FC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EC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58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5E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CA8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F8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F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D81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E8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3E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AA1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4C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13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FE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4D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1BE0B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1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ED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C7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CE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5A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3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834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CF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52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D39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5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6A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CB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88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F9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37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69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F0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45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A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EDFE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3A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A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5C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7E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DC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90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00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DE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F5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5F8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BDA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C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F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56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C9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FA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77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DF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14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C9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60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8DC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E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5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9A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DD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BD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4D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0A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AB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FE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4510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1A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F5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0D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43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2F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D2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CE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27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1C82B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A7970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4B161B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7669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56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F2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427F8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0A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B8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58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F1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A8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248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49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0E2F27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E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4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36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C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D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BC9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6C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77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62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C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A6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B8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9B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29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9E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07EAD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6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A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B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A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EC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60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7C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2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3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2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A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9B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13BA22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3C7F9F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在政府信息公开工作中，主要存在几个方面的不足：一是在思想认识上还需进一步加强；二是信息公开的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方式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和方法还需进一步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提高；三是信息公开的时效性有待优化。</w:t>
      </w:r>
    </w:p>
    <w:p w14:paraId="5FAC55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我局将按照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《中华人民共和国政府信息公开条例》等法律法规和相关规定，及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国家和省、市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相关工作部署要求，从以下方面加以改进：一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方面是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扩大政务公开工作的广度和深度，加强政务公开工作的宣传和引导，加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对外宣传力度。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另一方面是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强化对政务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公开工作的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公开意识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努力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做到及时公布、及时更新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，保证准确性、时效性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A7A4F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3A654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无收取信息处理费的情况。</w:t>
      </w:r>
    </w:p>
    <w:sectPr>
      <w:footerReference r:id="rId3" w:type="default"/>
      <w:pgSz w:w="11906" w:h="16838"/>
      <w:pgMar w:top="1587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7B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5619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56193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M2U5YThmMDE0YjdkNmY1OTA4MDY4OWU3YmI4ZmMifQ=="/>
    <w:docVar w:name="KSO_WPS_MARK_KEY" w:val="cc115bd5-298e-4897-8bd3-88191995b7f2"/>
  </w:docVars>
  <w:rsids>
    <w:rsidRoot w:val="64FD12EA"/>
    <w:rsid w:val="02301FCF"/>
    <w:rsid w:val="03786E5A"/>
    <w:rsid w:val="09B2776D"/>
    <w:rsid w:val="0A670558"/>
    <w:rsid w:val="0A9D56D8"/>
    <w:rsid w:val="0B50723E"/>
    <w:rsid w:val="0D4A5F0F"/>
    <w:rsid w:val="19ED10DB"/>
    <w:rsid w:val="1B4E1C93"/>
    <w:rsid w:val="1B76670D"/>
    <w:rsid w:val="1BE509E3"/>
    <w:rsid w:val="1DF04F2A"/>
    <w:rsid w:val="1DF335CF"/>
    <w:rsid w:val="1E2837AC"/>
    <w:rsid w:val="1E3367FB"/>
    <w:rsid w:val="1EAC41CA"/>
    <w:rsid w:val="23A03A1D"/>
    <w:rsid w:val="246208D9"/>
    <w:rsid w:val="25DA04AF"/>
    <w:rsid w:val="26FF5F9D"/>
    <w:rsid w:val="2B741806"/>
    <w:rsid w:val="2C4F7969"/>
    <w:rsid w:val="3C1C2C66"/>
    <w:rsid w:val="3C991F43"/>
    <w:rsid w:val="3F4E4BBE"/>
    <w:rsid w:val="40275AB8"/>
    <w:rsid w:val="42D46B06"/>
    <w:rsid w:val="48EC789E"/>
    <w:rsid w:val="4B034B2E"/>
    <w:rsid w:val="57762CC5"/>
    <w:rsid w:val="577D3668"/>
    <w:rsid w:val="592A7748"/>
    <w:rsid w:val="5A8B6B76"/>
    <w:rsid w:val="5AB22EAE"/>
    <w:rsid w:val="5BC87CF7"/>
    <w:rsid w:val="5BE2700B"/>
    <w:rsid w:val="5CD55935"/>
    <w:rsid w:val="637D1DCF"/>
    <w:rsid w:val="64FD12EA"/>
    <w:rsid w:val="65B31229"/>
    <w:rsid w:val="66E5629C"/>
    <w:rsid w:val="692D0BB4"/>
    <w:rsid w:val="693635F5"/>
    <w:rsid w:val="694627DD"/>
    <w:rsid w:val="6999029E"/>
    <w:rsid w:val="6D49739B"/>
    <w:rsid w:val="6E5D1CC2"/>
    <w:rsid w:val="6E7826E9"/>
    <w:rsid w:val="6F872217"/>
    <w:rsid w:val="703636BB"/>
    <w:rsid w:val="70D34D1C"/>
    <w:rsid w:val="70D61246"/>
    <w:rsid w:val="759663A8"/>
    <w:rsid w:val="7A11437D"/>
    <w:rsid w:val="7A84244A"/>
    <w:rsid w:val="7B605BCD"/>
    <w:rsid w:val="7E0E343B"/>
    <w:rsid w:val="7FB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1427</Words>
  <Characters>1458</Characters>
  <Lines>0</Lines>
  <Paragraphs>0</Paragraphs>
  <TotalTime>6</TotalTime>
  <ScaleCrop>false</ScaleCrop>
  <LinksUpToDate>false</LinksUpToDate>
  <CharactersWithSpaces>1458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2025-01-13T08:54:14Z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25E7DA59B5B946ABA0853F0E8A09060C_13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