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E9E50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东风区司法局</w:t>
      </w:r>
    </w:p>
    <w:p w14:paraId="60AC4388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2024年政府信息公开工作年度报告</w:t>
      </w:r>
    </w:p>
    <w:p w14:paraId="710B081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4F43C054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总体情况</w:t>
      </w:r>
    </w:p>
    <w:p w14:paraId="25B4A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东风区司法局高度重视政府信息公开工作，深入贯彻落实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中央、省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政府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、市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政府、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区政府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关于政务公开的决策部署和工作要求，不断完善工作机制，拓宽公开渠道，丰富公开内容，切实提升政府信息公开工作水平。</w:t>
      </w:r>
      <w:r>
        <w:rPr>
          <w:rFonts w:hint="eastAsia" w:ascii="宋体" w:hAnsi="宋体" w:cs="宋体"/>
          <w:i w:val="0"/>
          <w:iCs w:val="0"/>
          <w:caps w:val="0"/>
          <w:spacing w:val="0"/>
          <w:kern w:val="0"/>
          <w:sz w:val="32"/>
          <w:szCs w:val="32"/>
          <w:lang w:val="en-US" w:eastAsia="zh-CN"/>
        </w:rPr>
        <w:t>现将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</w:rPr>
        <w:t>20</w:t>
      </w:r>
      <w:r>
        <w:rPr>
          <w:rFonts w:hint="eastAsia" w:ascii="宋体" w:hAnsi="宋体" w:cs="宋体"/>
          <w:i w:val="0"/>
          <w:iCs w:val="0"/>
          <w:caps w:val="0"/>
          <w:spacing w:val="0"/>
          <w:kern w:val="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</w:rPr>
        <w:t>年度政府信息公开工作年度报告汇报如</w:t>
      </w:r>
      <w:r>
        <w:rPr>
          <w:rFonts w:hint="eastAsia" w:ascii="宋体" w:hAnsi="宋体" w:cs="宋体"/>
          <w:i w:val="0"/>
          <w:iCs w:val="0"/>
          <w:caps w:val="0"/>
          <w:spacing w:val="0"/>
          <w:kern w:val="0"/>
          <w:sz w:val="32"/>
          <w:szCs w:val="32"/>
          <w:lang w:eastAsia="zh-CN"/>
        </w:rPr>
        <w:t>下：</w:t>
      </w:r>
    </w:p>
    <w:p w14:paraId="564CC04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</w:rPr>
        <w:t>（一）主动政府信息公开情况</w:t>
      </w:r>
    </w:p>
    <w:p w14:paraId="78D03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我局认真落实《中华人民共和国政府信息公开条例》以及区政府关于政府信息公开工作的整体部署，紧紧围绕重点工作，转变观念，结合司法行政工作职能，主动公开各类政府信息。截至20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底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，通过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政府网站、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“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和谐|东风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“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东风区司法局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”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政务新媒体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发布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我局政务动态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、政策解读、便民信息等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共计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189条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 w14:paraId="3B203F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依申请公开</w:t>
      </w:r>
    </w:p>
    <w:p w14:paraId="3A502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年我局共受理政府信息公开申请0件，未发生因政府信息公开申请行政复议和提起行政诉讼。</w:t>
      </w:r>
    </w:p>
    <w:p w14:paraId="0B367A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（三）政务信息管理</w:t>
      </w:r>
    </w:p>
    <w:p w14:paraId="1FCDB9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是公开程序更加规范。实行信息公开专人负责制，严格按照信息公开“三审”制度，完善对信息公开内容严格把关，确保政务公开工作规范有序。二是公开重点更加突出。进一步明确政府信息公开的范围、内容和形式，及时报送、更新司法行政工作动态、机构设置及各科室主要职责、联系电话及其他需要公开的事项。</w:t>
      </w:r>
    </w:p>
    <w:p w14:paraId="614EB5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政府信息公开平台建设</w:t>
      </w:r>
    </w:p>
    <w:p w14:paraId="55D23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我局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深入推进政务新媒体建设，进一步发挥网络平台等多渠道宣传功能，依托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东风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区人民政府门户网站、“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东风区司法局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”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政务新媒体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，聚焦法定主动公开内容，提升主动公开工作实效，不断提高司法行政工作的透明度。</w:t>
      </w:r>
    </w:p>
    <w:p w14:paraId="1C314A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（五）监督保障</w:t>
      </w:r>
    </w:p>
    <w:p w14:paraId="39B89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东风区司法局由主要领导亲自抓、分管负责人具体抓、各业务科室专人负责专项共同抓落实的工作机制，不断优化司法局政务公开质量。坚持公正、公平、便民的原则，及时准确的公开政府信息，确保了公开内容的全面具体、公开程序的严密规范、公开形式的方便有效，不断提高司法行政工作的透明度。</w:t>
      </w:r>
    </w:p>
    <w:p w14:paraId="363DCFF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150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E5E48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7568F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DB39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27A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718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FB2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 w14:paraId="4774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E24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02E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3A2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CF22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AA8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154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8FD3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A2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01F7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5FF8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41F3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6C4A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808E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DE9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4B02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8F7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2EFA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CCF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EBCB9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4AF4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9D6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C3C3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774B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1A47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83F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1293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12A4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F61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C12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D8090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31B6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751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A1C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5282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18DA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72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130726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66D207E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 w14:paraId="7E431C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 w14:paraId="07AB83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2543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CE4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 w14:paraId="649CC9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B2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7B5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8BEB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57A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5E0752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88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86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E59A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 w14:paraId="5DFE32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8F2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 w14:paraId="39B2F4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5B9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722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0A8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B2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19CE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5D1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C5F1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30B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687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6BE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17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D8D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C3B5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79D28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3733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95C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4E5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7EF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529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122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7B19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7396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8F05C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F10C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29D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A35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499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643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CA6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119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33C4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FCA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0C5FD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BA6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6EF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AC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054A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53E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4245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E2F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BC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75A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DDCB3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4E6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4B1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2AA7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011F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0A2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CC9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0E69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6EF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229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766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EB753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12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6D6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D8AE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6C1D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168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E0E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0672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77A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E790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F4A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671DF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68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DB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3097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53E4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BE7F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339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B54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F10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A7A1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0C3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68632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5F3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EC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A2CA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DD89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7B9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D4FA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43E4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9D82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868F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677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E247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31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3A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15DA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4FA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DD8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29A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248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D9A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B88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58C5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31CC8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B7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C1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7FD9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06C7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6E45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E5E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A3D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43D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9DA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0BD1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B7BC8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F7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01D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2435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B93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9C9A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8B9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E660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BBF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2928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34A3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ECAD5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495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92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E03A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40A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B47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761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C13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A5A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0E2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4446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F898C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1F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37F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E102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137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E06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4843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425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32C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F7F5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21D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CD1CB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CF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67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5048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3B7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998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EB90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7D7F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401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FA3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57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91C15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54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07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AEE3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E9C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9AD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416A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193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998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9ED2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ADD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B51FA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1A6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BB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D948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475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321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203A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187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101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B2A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516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C7C33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70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D7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76B3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61D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7D6C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B8D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5C1E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32A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4330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FAF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8DEFE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82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CD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2455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BF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8C4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D9B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4347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835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2D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A5D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FBF4C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8D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0D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B44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051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136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FB48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B48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E16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129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7BA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BB31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A7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D71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B0B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CD5C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347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6A3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CBF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8A7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35B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0F0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BC061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FC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83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EB8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49E7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B4E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D4EA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AFD0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329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1E7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0EF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ECADF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9E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E50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4CE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18C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762D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D9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8A3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F96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56E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82D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CE63E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35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38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3E2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43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2CF2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A7A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242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E9B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BBF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0216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6576C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FB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22C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50A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B07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68F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B3E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1B5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CE15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9D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45BCD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F4AB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B02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8D5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5B4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D39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DC2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2F14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5B5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7FA7D0D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3F05C6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 w14:paraId="099751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605AE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D7D3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82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24DDB7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201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6F0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 w14:paraId="0AD4AE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104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 w14:paraId="1D9E8D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2CC8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</w:p>
          <w:p w14:paraId="2A40ED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449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B49A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1D6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394E5C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735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BCB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1C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23B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5C9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E8A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 w14:paraId="5D482B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4DC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 w14:paraId="0BF53C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2DF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 w14:paraId="788671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BBB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</w:p>
          <w:p w14:paraId="287411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AC0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BB4A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 w14:paraId="4E261F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798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 w14:paraId="0FF13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76D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 w14:paraId="7F6E3F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95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</w:p>
          <w:p w14:paraId="6C380B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C3FB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4F4015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BF4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CB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0E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18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1CF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B6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7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1E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9C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D2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78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92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6BB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164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D1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381FEB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71DE4ED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 w14:paraId="1194788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存在的主要问题：</w:t>
      </w:r>
    </w:p>
    <w:p w14:paraId="37C8365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firstLine="640" w:firstLineChars="200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一是信息公开的内容还不够全面，部分工作动态和政策解读的深度和广度有待进一步提高；二是信息公开的时效性还有待加强，个别信息的发布存在一定的滞后性；三是与公众的互动交流还不够充分，对于公众的咨询和建议回复不够及时。</w:t>
      </w:r>
    </w:p>
    <w:p w14:paraId="069C569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整改措施：</w:t>
      </w:r>
    </w:p>
    <w:p w14:paraId="10D6A708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进一步梳理和完善</w:t>
      </w:r>
      <w:r>
        <w:rPr>
          <w:rFonts w:hint="eastAsia"/>
          <w:sz w:val="32"/>
          <w:szCs w:val="32"/>
          <w:lang w:eastAsia="zh-CN"/>
        </w:rPr>
        <w:t>政府</w:t>
      </w:r>
      <w:r>
        <w:rPr>
          <w:rFonts w:hint="eastAsia"/>
          <w:sz w:val="32"/>
          <w:szCs w:val="32"/>
        </w:rPr>
        <w:t>信息公开目录，明确公开范围和内容，确保应公开尽公开；</w:t>
      </w:r>
    </w:p>
    <w:p w14:paraId="56C1B8A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加强信息发布的审核和管理，建立健全信息发布的长效机制，提高信息发布的时效性；</w:t>
      </w:r>
    </w:p>
    <w:p w14:paraId="335E0D5D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加强与公众的互动交流，及时回复公众的咨询和建议，不断提高公众对政府信息公开工作的满意度。</w:t>
      </w:r>
    </w:p>
    <w:p w14:paraId="121F2884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其他需要报告的事项</w:t>
      </w:r>
    </w:p>
    <w:p w14:paraId="29F09B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无收取信息处理费的情况。</w:t>
      </w: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584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DB8353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DB8353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BEA0B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CDA65"/>
    <w:multiLevelType w:val="singleLevel"/>
    <w:tmpl w:val="893CDA65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B6520158"/>
    <w:multiLevelType w:val="singleLevel"/>
    <w:tmpl w:val="B65201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10829DB"/>
    <w:multiLevelType w:val="singleLevel"/>
    <w:tmpl w:val="D10829D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ZWM0YzkzOWNhNTllOTBjZWU3YzQyNmViZjgxYmIifQ=="/>
  </w:docVars>
  <w:rsids>
    <w:rsidRoot w:val="004D2FC1"/>
    <w:rsid w:val="00027C09"/>
    <w:rsid w:val="001A28EB"/>
    <w:rsid w:val="001F5523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AE091E"/>
    <w:rsid w:val="00B33FB6"/>
    <w:rsid w:val="00C23D37"/>
    <w:rsid w:val="00C954A3"/>
    <w:rsid w:val="00CC352C"/>
    <w:rsid w:val="00CE12E2"/>
    <w:rsid w:val="00E64E6D"/>
    <w:rsid w:val="00FF7FDF"/>
    <w:rsid w:val="05022E40"/>
    <w:rsid w:val="06211903"/>
    <w:rsid w:val="068B1FF6"/>
    <w:rsid w:val="07FC5B84"/>
    <w:rsid w:val="0E2A68D3"/>
    <w:rsid w:val="0F480B46"/>
    <w:rsid w:val="0FC7045D"/>
    <w:rsid w:val="131119A8"/>
    <w:rsid w:val="16485EE5"/>
    <w:rsid w:val="18D448FB"/>
    <w:rsid w:val="1A1612F1"/>
    <w:rsid w:val="1A6E76E0"/>
    <w:rsid w:val="1AC63FED"/>
    <w:rsid w:val="1F394761"/>
    <w:rsid w:val="21B36DF6"/>
    <w:rsid w:val="25DF46D5"/>
    <w:rsid w:val="26D70853"/>
    <w:rsid w:val="2DA00C6A"/>
    <w:rsid w:val="2DBF063F"/>
    <w:rsid w:val="32EB58D2"/>
    <w:rsid w:val="33E162AB"/>
    <w:rsid w:val="34B05339"/>
    <w:rsid w:val="357E20B6"/>
    <w:rsid w:val="39402481"/>
    <w:rsid w:val="3A7E7FE4"/>
    <w:rsid w:val="3E0814BB"/>
    <w:rsid w:val="3E94544D"/>
    <w:rsid w:val="3EC232E3"/>
    <w:rsid w:val="3FB20DFF"/>
    <w:rsid w:val="40095BAA"/>
    <w:rsid w:val="42C54575"/>
    <w:rsid w:val="474122C2"/>
    <w:rsid w:val="498A5927"/>
    <w:rsid w:val="53A0238E"/>
    <w:rsid w:val="559659F1"/>
    <w:rsid w:val="58E97F96"/>
    <w:rsid w:val="59B26A03"/>
    <w:rsid w:val="5A60071C"/>
    <w:rsid w:val="5A712B2E"/>
    <w:rsid w:val="5AB16782"/>
    <w:rsid w:val="5C532E1C"/>
    <w:rsid w:val="5C57793B"/>
    <w:rsid w:val="5D395C9B"/>
    <w:rsid w:val="619E026C"/>
    <w:rsid w:val="63EC12AA"/>
    <w:rsid w:val="68E20654"/>
    <w:rsid w:val="6974035E"/>
    <w:rsid w:val="6B314631"/>
    <w:rsid w:val="6BB84671"/>
    <w:rsid w:val="6D545FB1"/>
    <w:rsid w:val="6E2D73B5"/>
    <w:rsid w:val="6EF02577"/>
    <w:rsid w:val="6FF6225E"/>
    <w:rsid w:val="73EF17D0"/>
    <w:rsid w:val="749615D9"/>
    <w:rsid w:val="752A7091"/>
    <w:rsid w:val="76AE5727"/>
    <w:rsid w:val="7718431F"/>
    <w:rsid w:val="78C6639E"/>
    <w:rsid w:val="7A9D4903"/>
    <w:rsid w:val="7BF4658E"/>
    <w:rsid w:val="7CEE0B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semiHidden/>
    <w:unhideWhenUsed/>
    <w:qFormat/>
    <w:uiPriority w:val="99"/>
    <w:rPr>
      <w:i/>
      <w:iCs/>
    </w:rPr>
  </w:style>
  <w:style w:type="character" w:styleId="12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styleId="13">
    <w:name w:val="HTML Code"/>
    <w:basedOn w:val="7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7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7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6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7">
    <w:name w:val="页眉 Char"/>
    <w:basedOn w:val="7"/>
    <w:link w:val="4"/>
    <w:autoRedefine/>
    <w:qFormat/>
    <w:uiPriority w:val="0"/>
    <w:rPr>
      <w:sz w:val="18"/>
      <w:szCs w:val="18"/>
    </w:rPr>
  </w:style>
  <w:style w:type="character" w:customStyle="1" w:styleId="18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9">
    <w:name w:val="页眉 Char1"/>
    <w:basedOn w:val="7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页脚 Char"/>
    <w:basedOn w:val="7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first-child"/>
    <w:basedOn w:val="7"/>
    <w:qFormat/>
    <w:uiPriority w:val="0"/>
  </w:style>
  <w:style w:type="character" w:customStyle="1" w:styleId="22">
    <w:name w:val="layui-layer-tabnow"/>
    <w:basedOn w:val="7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1575</Words>
  <Characters>1611</Characters>
  <Lines>10</Lines>
  <Paragraphs>3</Paragraphs>
  <TotalTime>12</TotalTime>
  <ScaleCrop>false</ScaleCrop>
  <LinksUpToDate>false</LinksUpToDate>
  <CharactersWithSpaces>1611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2018-02-01T06:11:00Z</dcterms:created>
  <dc:creator>Lenovo</dc:creator>
  <cp:lastModifiedBy>龍</cp:lastModifiedBy>
  <cp:lastPrinted>2021-01-05T06:34:00Z</cp:lastPrinted>
  <dcterms:modified xsi:type="dcterms:W3CDTF">2025-01-10T07:31:32Z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BC9D1C6BFBFD45DE9980FD8C1E59ADD7_13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