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8AF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东风区统计局2024年政府信息公开工作年度报告</w:t>
      </w:r>
    </w:p>
    <w:p w14:paraId="5D84735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总体情况</w:t>
      </w:r>
    </w:p>
    <w:p w14:paraId="75714C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2024年我局深入贯彻党中央、省政府、市政府、区政府关于政务公开工作规定，认真落实相关工作要求，现公布我局2024年政府信息公开工作年度报告。本年度报告所列数据统计时限为2024年1月1日至2024年12月31日。</w:t>
      </w:r>
    </w:p>
    <w:p w14:paraId="38C105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主动公开</w:t>
      </w:r>
    </w:p>
    <w:p w14:paraId="7B8576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东风区统计局结合工作实际，贯彻落实《中华人民共和国政府信息公开条例》要求，对规定应该公开、能够公开的事项，均能主动、及时、全面公开。经过统计，2024年我局通过“和谐|东风”微信公众号发布信息2条，视频号信息1条，东风区政府网站发布信息7条，向市统计局发布统计信息6条。全年主动公开规范性文件0件。</w:t>
      </w:r>
    </w:p>
    <w:p w14:paraId="4746C32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（二）依申请公开</w:t>
      </w:r>
    </w:p>
    <w:p w14:paraId="55F376D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2024年我局收到依申请公开信息0件，未发生因政府信息公开申请行政复议、提起行政诉讼的情况。</w:t>
      </w:r>
    </w:p>
    <w:p w14:paraId="5BC742B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（三）政府信息管理</w:t>
      </w:r>
    </w:p>
    <w:p w14:paraId="652B88A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为提升政务公开服务水平，加强与社会面的沟通，我局进一步规范政府信息发布和管理，确保信息发布准确、安全。</w:t>
      </w:r>
    </w:p>
    <w:p w14:paraId="33FB16C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一是坚持专人专责。成立以局政务公开的工作领导小组，局长担任组长，副局长担任副组长，各科室干部负责具体日常政务公开工作，实现责任到人，自上而下逐级抓好政务公开任务目标分解落实。二是严格遵守发布程序。发布信息由领导小组层层审核，将错误率降到最低，对于敏感信息或可能涉及的个人信息，严格把关，避免统计信息泄露。</w:t>
      </w:r>
    </w:p>
    <w:p w14:paraId="54AF098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（四）政府信息公开政府平台建设</w:t>
      </w:r>
    </w:p>
    <w:p w14:paraId="4B600B8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我局主要通过东风区政府网站和“和谐|东风”公众号公开工作，严格按照要求发布信息，及时准确更新政务信息。发布内容严格按照三级审批流程进行，确保数据准确、无违法违规内容。</w:t>
      </w:r>
    </w:p>
    <w:p w14:paraId="24D0E49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（五）监督保障</w:t>
      </w:r>
    </w:p>
    <w:p w14:paraId="7A1A0E2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我局依照工作实际，切实加强对信息公开的监督检查，派专人参加培训会议。局领导高度重视政务信息的审核，防止虚假信息出现，不定期登录网站进行工作检查，对信息发布不及时、不完整的情况及时整改，不断推动我局政务公开工作能力提升。</w:t>
      </w:r>
    </w:p>
    <w:p w14:paraId="0D38FD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437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976B9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392B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A47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E84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6EC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40C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 w14:paraId="2A57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A04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80B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1FA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63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A45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DC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730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D70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9D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61B2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75A0D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1971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FC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6F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6193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61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D45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832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31F4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5F89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747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AC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6DF0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F5F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98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3E06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6A6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1DE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117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B6C78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35B0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D98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50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 w14:paraId="07E0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E4B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2B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0AD2A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</w:p>
    <w:p w14:paraId="05B5C06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lang w:eastAsia="zh-CN"/>
        </w:rPr>
        <w:t>三、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  <w:t>收到和处理政府信息公开申请情况</w:t>
      </w:r>
    </w:p>
    <w:p w14:paraId="0AB5F9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 w14:paraId="2160FF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EAE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B4E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 w14:paraId="4CB147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43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ED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640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A11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64DBB1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21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A5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8FF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 w14:paraId="09F26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2D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 w14:paraId="39DCC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FE5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D8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6D6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D5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E0007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82D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395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50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8D7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A03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634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5D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57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B7229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F6F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74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BC4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5F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13D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84D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23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26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A40E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278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DE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DCB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9F7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D0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0B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7B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F7E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5B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B2C37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AA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5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FC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D3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0F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70D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797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46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012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0975D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49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9E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773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15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FD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26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7F9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13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689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709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57D19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A2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6A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659B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79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2C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DC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93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1A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4E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F5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87F8D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E0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72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40B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75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C6B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4E9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C0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7D8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94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92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91D66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6B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AF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EE2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755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8F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292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40D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3B0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F29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0D8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77361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6C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D3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5DB7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B5B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70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0E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93C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DB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F61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30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BCB69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CD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AC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1B1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9B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8B3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D6B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EC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225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7B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A7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DBF96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2A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39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7BA7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C35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066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87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2E7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EBE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227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DB4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B8024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57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D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2197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6C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41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13B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7F5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D9F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83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CB2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1DDC6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34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9E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C73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37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22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5D7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321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78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849A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091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8E7C5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FC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8D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15A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78F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B0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F1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4E5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126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A5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FFB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58426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A3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B6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D829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3AE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733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F2C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452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08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D5C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A8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D2BAF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23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D67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7DC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641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90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E8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3C3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1D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9B6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BC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B8B8F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4C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91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522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E10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0C6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EB1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BB9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6A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102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84C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F9B3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B8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97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4BCF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7E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B2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1D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254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BC0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C42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A2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2D50A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5D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90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F008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214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B2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DE7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7E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BCD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85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39B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62D08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DC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06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6C1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558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92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3FA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739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02E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F1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97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BFB23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24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1F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2D6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BA6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1F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17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087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3BA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A5B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F02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8FE5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86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3F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19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52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005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75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7C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172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A9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13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64A17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D5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3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F9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5F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7E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4BE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0A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71C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68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0E0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10877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7A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C8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CF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F75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E03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29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C4B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5D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56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D398B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2D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17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F6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2FB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DE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4DB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926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DA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1DD16A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</w:p>
    <w:p w14:paraId="42A8CF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</w:rPr>
        <w:t>四、政府信息公开行政复议、行政诉讼情况</w:t>
      </w:r>
    </w:p>
    <w:p w14:paraId="04B0C7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D6A34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482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B91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540C98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096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DEA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02C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872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576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083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17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6E8AB8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C7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A3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F3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35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2C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19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895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993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41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360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A50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F97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7E7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ED0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041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1837BC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9D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3F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14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65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4D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30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83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5C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42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28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21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70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88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24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84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 w14:paraId="1E6282D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09D87398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存在的主要问题及改进情况</w:t>
      </w:r>
    </w:p>
    <w:p w14:paraId="22FAC59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我局政府信息公开工作虽取得一定成果，但仍存在政务信息公开不规范、质量不高等问题，下一步，东风区统计局将重点做好以下几方面工作：</w:t>
      </w:r>
    </w:p>
    <w:p w14:paraId="58C6CB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是提高思想认识，加大工作力度。将政务信息工作纳入明年业务大讲堂课程中，进一步提高政务信息质量，确保信息质量高。二是认真贯彻上级部门关于政府信息公开工作的要求和部署，结合统计工作实际，进一步强化政务公开制度建设。</w:t>
      </w:r>
    </w:p>
    <w:p w14:paraId="0B59F3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六、其他需要报告的事项</w:t>
      </w:r>
    </w:p>
    <w:p w14:paraId="3313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局2024年度不涉及收取信息处理费情况。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3B1AE"/>
    <w:multiLevelType w:val="singleLevel"/>
    <w:tmpl w:val="E173B1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5DF7C5"/>
    <w:multiLevelType w:val="singleLevel"/>
    <w:tmpl w:val="E75DF7C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D12EA"/>
    <w:rsid w:val="062F19EA"/>
    <w:rsid w:val="0FA856E3"/>
    <w:rsid w:val="147C4C04"/>
    <w:rsid w:val="15D36B2F"/>
    <w:rsid w:val="19ED10DB"/>
    <w:rsid w:val="306560A6"/>
    <w:rsid w:val="32285103"/>
    <w:rsid w:val="41A014F4"/>
    <w:rsid w:val="432C5A02"/>
    <w:rsid w:val="52B84FB1"/>
    <w:rsid w:val="53114A1C"/>
    <w:rsid w:val="580D125C"/>
    <w:rsid w:val="5A39041A"/>
    <w:rsid w:val="5CD55935"/>
    <w:rsid w:val="5CE87ADD"/>
    <w:rsid w:val="64FD12EA"/>
    <w:rsid w:val="6999029E"/>
    <w:rsid w:val="6F872217"/>
    <w:rsid w:val="7B6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1577</Words>
  <Characters>1619</Characters>
  <Lines>0</Lines>
  <Paragraphs>0</Paragraphs>
  <TotalTime>30</TotalTime>
  <ScaleCrop>false</ScaleCrop>
  <LinksUpToDate>false</LinksUpToDate>
  <CharactersWithSpaces>1619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2021-09-29T05:53:00Z</dcterms:created>
  <dc:creator>龍</dc:creator>
  <cp:lastModifiedBy>龍</cp:lastModifiedBy>
  <dcterms:modified xsi:type="dcterms:W3CDTF">2025-01-10T07:52:46Z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A25896CE39B34D0CB5849DB97A397494_13</vt:lpwstr>
  </property>
  <property fmtid="{D5CDD505-2E9C-101B-9397-08002B2CF9AE}" pid="4" name="KSOTemplateDocerSaveRecord">
    <vt:lpwstr>eyJoZGlkIjoiMmVhZWM0YzkzOWNhNTllOTBjZWU3YzQyNmViZjgxYmIiLCJ1c2VySWQiOiI0MzE0ODc2MjgifQ==</vt:lpwstr>
  </property>
</Properties>
</file>