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87" w:rsidRPr="00FA63FF" w:rsidRDefault="00966987" w:rsidP="00966987">
      <w:pPr>
        <w:widowControl/>
        <w:spacing w:line="66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40"/>
          <w:szCs w:val="32"/>
        </w:rPr>
      </w:pPr>
      <w:r w:rsidRPr="00FA63FF">
        <w:rPr>
          <w:rFonts w:ascii="微软雅黑" w:eastAsia="微软雅黑" w:hAnsi="微软雅黑" w:cs="宋体" w:hint="eastAsia"/>
          <w:b/>
          <w:bCs/>
          <w:color w:val="333333"/>
          <w:kern w:val="0"/>
          <w:sz w:val="40"/>
          <w:szCs w:val="32"/>
        </w:rPr>
        <w:t>《佳木斯市东风区</w:t>
      </w:r>
      <w:r w:rsidR="00FA63FF" w:rsidRPr="00FA63FF">
        <w:rPr>
          <w:rFonts w:ascii="微软雅黑" w:eastAsia="微软雅黑" w:hAnsi="微软雅黑" w:cs="宋体" w:hint="eastAsia"/>
          <w:b/>
          <w:bCs/>
          <w:color w:val="333333"/>
          <w:kern w:val="0"/>
          <w:sz w:val="40"/>
          <w:szCs w:val="32"/>
        </w:rPr>
        <w:t>暴雪等极端天气应急预案</w:t>
      </w:r>
      <w:r w:rsidRPr="00FA63FF">
        <w:rPr>
          <w:rFonts w:ascii="微软雅黑" w:eastAsia="微软雅黑" w:hAnsi="微软雅黑" w:cs="宋体" w:hint="eastAsia"/>
          <w:b/>
          <w:bCs/>
          <w:color w:val="333333"/>
          <w:kern w:val="0"/>
          <w:sz w:val="40"/>
          <w:szCs w:val="32"/>
        </w:rPr>
        <w:t>》</w:t>
      </w:r>
    </w:p>
    <w:p w:rsidR="00966987" w:rsidRPr="00FA63FF" w:rsidRDefault="00966987" w:rsidP="00966987">
      <w:pPr>
        <w:widowControl/>
        <w:spacing w:line="66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40"/>
          <w:szCs w:val="32"/>
        </w:rPr>
      </w:pPr>
      <w:r w:rsidRPr="00FA63FF">
        <w:rPr>
          <w:rFonts w:ascii="微软雅黑" w:eastAsia="微软雅黑" w:hAnsi="微软雅黑" w:cs="宋体" w:hint="eastAsia"/>
          <w:b/>
          <w:bCs/>
          <w:color w:val="333333"/>
          <w:kern w:val="0"/>
          <w:sz w:val="40"/>
          <w:szCs w:val="32"/>
        </w:rPr>
        <w:t>政策解读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按照省、市部署，由佳木斯市东风区应急管理局牵头，组织有关部门对《佳木斯市东风区生产安全事故应急预案》等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部应急预案进行了修订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为让社会各界进一步了解《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佳木斯市东风区</w:t>
      </w:r>
      <w:r w:rsidR="00FA63F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暴雪等极端天气应急预案</w:t>
      </w:r>
      <w:r w:rsidRPr="0096698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》内容，现就有关政策解读如下</w:t>
      </w:r>
      <w:r w:rsidR="00DD1BD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一、预案制定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的</w:t>
      </w:r>
      <w:r w:rsidR="002977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目的</w:t>
      </w:r>
    </w:p>
    <w:p w:rsidR="00966987" w:rsidRPr="00966987" w:rsidRDefault="00FA63FF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深入贯彻落</w:t>
      </w:r>
      <w:proofErr w:type="gramStart"/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实习近</w:t>
      </w:r>
      <w:proofErr w:type="gramEnd"/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平总书记关于防灾减灾救灾的重要论述，全面提高应对暴雪等极端天气的综合管理水平和应急处置能力，保证暴雪等极端天气应急工作高效、有序进行，最大限度地减少或者避免暴雪等极端天气造成的人员伤亡、财产损失，保障公共安全和人民生命财产安全。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二、编制依据</w:t>
      </w:r>
    </w:p>
    <w:p w:rsidR="00FA63FF" w:rsidRPr="00FA63FF" w:rsidRDefault="00FA63FF" w:rsidP="00FA63FF">
      <w:pPr>
        <w:pStyle w:val="a3"/>
        <w:widowControl/>
        <w:numPr>
          <w:ilvl w:val="0"/>
          <w:numId w:val="4"/>
        </w:numPr>
        <w:spacing w:line="660" w:lineRule="atLeast"/>
        <w:ind w:firstLineChars="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《中华人民共和国气象法》</w:t>
      </w:r>
    </w:p>
    <w:p w:rsidR="00FA63FF" w:rsidRPr="00FA63FF" w:rsidRDefault="00FA63FF" w:rsidP="00FA63FF">
      <w:pPr>
        <w:pStyle w:val="a3"/>
        <w:widowControl/>
        <w:numPr>
          <w:ilvl w:val="0"/>
          <w:numId w:val="4"/>
        </w:numPr>
        <w:spacing w:line="660" w:lineRule="atLeast"/>
        <w:ind w:firstLineChars="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《中华人民共和国突发事件应对法》</w:t>
      </w:r>
    </w:p>
    <w:p w:rsidR="00FA63FF" w:rsidRPr="00FA63FF" w:rsidRDefault="00FA63FF" w:rsidP="00FA63FF">
      <w:pPr>
        <w:pStyle w:val="a3"/>
        <w:widowControl/>
        <w:numPr>
          <w:ilvl w:val="0"/>
          <w:numId w:val="4"/>
        </w:numPr>
        <w:spacing w:line="660" w:lineRule="atLeast"/>
        <w:ind w:firstLineChars="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《暴雪等极端天气防御条例》</w:t>
      </w:r>
    </w:p>
    <w:p w:rsidR="00FA63FF" w:rsidRPr="00FA63FF" w:rsidRDefault="00FA63FF" w:rsidP="00FA63FF">
      <w:pPr>
        <w:pStyle w:val="a3"/>
        <w:widowControl/>
        <w:numPr>
          <w:ilvl w:val="0"/>
          <w:numId w:val="4"/>
        </w:numPr>
        <w:spacing w:line="660" w:lineRule="atLeast"/>
        <w:ind w:firstLineChars="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《佳木斯市气象灾害应急预案》</w:t>
      </w:r>
    </w:p>
    <w:p w:rsidR="00FA63FF" w:rsidRPr="00FA63FF" w:rsidRDefault="00FA63FF" w:rsidP="00FA63FF">
      <w:pPr>
        <w:pStyle w:val="a3"/>
        <w:widowControl/>
        <w:numPr>
          <w:ilvl w:val="0"/>
          <w:numId w:val="4"/>
        </w:numPr>
        <w:spacing w:line="660" w:lineRule="atLeast"/>
        <w:ind w:firstLineChars="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《佳木斯市气象应急保障预案》</w:t>
      </w:r>
    </w:p>
    <w:p w:rsidR="00FA63FF" w:rsidRPr="00FA63FF" w:rsidRDefault="00FA63FF" w:rsidP="00FA63FF">
      <w:pPr>
        <w:pStyle w:val="a3"/>
        <w:widowControl/>
        <w:numPr>
          <w:ilvl w:val="0"/>
          <w:numId w:val="4"/>
        </w:numPr>
        <w:spacing w:line="660" w:lineRule="atLeast"/>
        <w:ind w:firstLineChars="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《关于补充&lt;佳木斯市气象灾害应急预案&gt;应急响应的通知》</w:t>
      </w:r>
    </w:p>
    <w:p w:rsidR="00966987" w:rsidRPr="00FA63FF" w:rsidRDefault="00FA63FF" w:rsidP="00FA63FF">
      <w:pPr>
        <w:pStyle w:val="a3"/>
        <w:widowControl/>
        <w:numPr>
          <w:ilvl w:val="0"/>
          <w:numId w:val="4"/>
        </w:numPr>
        <w:spacing w:line="660" w:lineRule="atLeast"/>
        <w:ind w:firstLineChars="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63F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《佳木斯市东风区突发事件总体应急预案》</w:t>
      </w:r>
    </w:p>
    <w:p w:rsidR="0068449A" w:rsidRPr="0068449A" w:rsidRDefault="00966987" w:rsidP="0068449A">
      <w:pPr>
        <w:widowControl/>
        <w:spacing w:line="660" w:lineRule="atLeas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</w:t>
      </w:r>
      <w:r w:rsidR="0068449A" w:rsidRPr="0068449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主要内容</w:t>
      </w:r>
    </w:p>
    <w:p w:rsidR="0068449A" w:rsidRPr="0068449A" w:rsidRDefault="0068449A" w:rsidP="0068449A">
      <w:pPr>
        <w:widowControl/>
        <w:spacing w:line="66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本预案主要由组织</w:t>
      </w:r>
      <w:r w:rsidR="0005075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机构及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职责、预防</w:t>
      </w:r>
      <w:r w:rsidR="0005075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和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预警机制、应急响应、</w:t>
      </w:r>
      <w:r w:rsidR="0005075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后期处置、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应急保障等章节组成，较全面地将</w:t>
      </w:r>
      <w:r w:rsidR="0005075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暴雪等极端天气灾害</w:t>
      </w:r>
      <w:r w:rsidRPr="0068449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预警、报告、应对措施等涵盖在内。</w:t>
      </w:r>
    </w:p>
    <w:p w:rsidR="0068449A" w:rsidRPr="00966987" w:rsidRDefault="00966987" w:rsidP="0068449A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</w:t>
      </w:r>
      <w:r w:rsidR="0068449A"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适用范围</w:t>
      </w:r>
    </w:p>
    <w:p w:rsidR="00050753" w:rsidRPr="00050753" w:rsidRDefault="00050753" w:rsidP="00050753">
      <w:pPr>
        <w:widowControl/>
        <w:spacing w:line="66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5075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本预案适用于佳木斯市东风区行政管辖范围内暴雪、大风、寒冷天气、大雾等极端天气的防范和应对。</w:t>
      </w:r>
    </w:p>
    <w:p w:rsidR="0068449A" w:rsidRPr="00966987" w:rsidRDefault="00050753" w:rsidP="00050753">
      <w:pPr>
        <w:widowControl/>
        <w:spacing w:line="660" w:lineRule="atLeast"/>
        <w:ind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05075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因气象因素引发水旱灾害、地质灾害、森林草原火灾等其他灾害的处置，适用有关应急预案的规定。</w:t>
      </w:r>
    </w:p>
    <w:p w:rsidR="00966987" w:rsidRPr="00966987" w:rsidRDefault="00966987" w:rsidP="00966987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698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五、解读机关及咨询电话</w:t>
      </w:r>
    </w:p>
    <w:p w:rsidR="00DD1BD1" w:rsidRPr="00DD1BD1" w:rsidRDefault="00966987" w:rsidP="00DD1BD1">
      <w:pPr>
        <w:widowControl/>
        <w:spacing w:line="660" w:lineRule="atLeas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966987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解读机关：</w:t>
      </w:r>
      <w:r w:rsidR="00DD1BD1" w:rsidRPr="00DD1BD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佳木斯市东风区</w:t>
      </w:r>
      <w:r w:rsidR="00D720EC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城市管理综合执法局</w:t>
      </w:r>
    </w:p>
    <w:p w:rsidR="00966987" w:rsidRPr="00966987" w:rsidRDefault="00DD1BD1" w:rsidP="00DD1BD1">
      <w:pPr>
        <w:widowControl/>
        <w:spacing w:line="660" w:lineRule="atLeast"/>
        <w:ind w:firstLine="64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E5C1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联系电话：0454-</w:t>
      </w:r>
      <w:r w:rsidR="00D720EC" w:rsidRPr="009E5C1E">
        <w:t xml:space="preserve"> </w:t>
      </w:r>
      <w:r w:rsidR="009E5C1E" w:rsidRPr="009E5C1E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8387007</w:t>
      </w:r>
    </w:p>
    <w:p w:rsidR="0002044F" w:rsidRDefault="00181577">
      <w:bookmarkStart w:id="0" w:name="_GoBack"/>
      <w:bookmarkEnd w:id="0"/>
    </w:p>
    <w:sectPr w:rsidR="0002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577" w:rsidRDefault="00181577" w:rsidP="00FA63FF">
      <w:r>
        <w:separator/>
      </w:r>
    </w:p>
  </w:endnote>
  <w:endnote w:type="continuationSeparator" w:id="0">
    <w:p w:rsidR="00181577" w:rsidRDefault="00181577" w:rsidP="00FA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577" w:rsidRDefault="00181577" w:rsidP="00FA63FF">
      <w:r>
        <w:separator/>
      </w:r>
    </w:p>
  </w:footnote>
  <w:footnote w:type="continuationSeparator" w:id="0">
    <w:p w:rsidR="00181577" w:rsidRDefault="00181577" w:rsidP="00FA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16A2B"/>
    <w:multiLevelType w:val="multilevel"/>
    <w:tmpl w:val="33E16A2B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2E6E04"/>
    <w:multiLevelType w:val="multilevel"/>
    <w:tmpl w:val="472E6E04"/>
    <w:lvl w:ilvl="0">
      <w:start w:val="1"/>
      <w:numFmt w:val="decimal"/>
      <w:lvlText w:val="%1)"/>
      <w:lvlJc w:val="left"/>
      <w:pPr>
        <w:ind w:left="82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680421E8"/>
    <w:multiLevelType w:val="hybridMultilevel"/>
    <w:tmpl w:val="F1A280F2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78983B9D"/>
    <w:multiLevelType w:val="hybridMultilevel"/>
    <w:tmpl w:val="53149AC2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87"/>
    <w:rsid w:val="00050753"/>
    <w:rsid w:val="0005602E"/>
    <w:rsid w:val="00181577"/>
    <w:rsid w:val="0029778A"/>
    <w:rsid w:val="0068449A"/>
    <w:rsid w:val="00866EB7"/>
    <w:rsid w:val="00966987"/>
    <w:rsid w:val="009C75A3"/>
    <w:rsid w:val="009E5C1E"/>
    <w:rsid w:val="00B50F43"/>
    <w:rsid w:val="00CC7094"/>
    <w:rsid w:val="00D720EC"/>
    <w:rsid w:val="00DD1BD1"/>
    <w:rsid w:val="00FA63FF"/>
    <w:rsid w:val="00F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9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1BD1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A6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63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6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63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9A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D1BD1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A6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63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6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6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</Words>
  <Characters>536</Characters>
  <Application>Microsoft Office Word</Application>
  <DocSecurity>0</DocSecurity>
  <Lines>4</Lines>
  <Paragraphs>1</Paragraphs>
  <ScaleCrop>false</ScaleCrop>
  <Company>Organization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2024-09-12T07:09:00Z</dcterms:created>
  <dcterms:modified xsi:type="dcterms:W3CDTF">2024-09-19T05:52:00Z</dcterms:modified>
</cp:coreProperties>
</file>